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FE450" w14:textId="77777777" w:rsidR="00533B7D" w:rsidRDefault="00533B7D" w:rsidP="00533B7D">
      <w:r>
        <w:rPr>
          <w:sz w:val="22"/>
        </w:rPr>
        <w:t>Name: _____________________________________________</w:t>
      </w:r>
    </w:p>
    <w:p w14:paraId="0ABC99B1" w14:textId="77777777" w:rsidR="00533B7D" w:rsidRDefault="00533B7D">
      <w:pPr>
        <w:pStyle w:val="Title"/>
        <w:pBdr>
          <w:bottom w:val="none" w:sz="8" w:space="1" w:color="4472C4"/>
        </w:pBdr>
        <w:spacing w:after="80" w:line="288" w:lineRule="auto"/>
        <w:rPr>
          <w:rFonts w:ascii="Aptos Display" w:hAnsi="Aptos Display"/>
        </w:rPr>
      </w:pPr>
    </w:p>
    <w:p w14:paraId="53AA9A68" w14:textId="4C6646F2" w:rsidR="003E75E1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7-1 Pivoting and Unpivoting - Answer Sheet</w:t>
      </w:r>
    </w:p>
    <w:p w14:paraId="52F27D0B" w14:textId="77777777" w:rsidR="003E75E1" w:rsidRDefault="00000000">
      <w:pPr>
        <w:pStyle w:val="Heading1"/>
        <w:spacing w:after="240"/>
      </w:pPr>
      <w:r>
        <w:rPr>
          <w:rFonts w:ascii="Aptos Display" w:hAnsi="Aptos Display"/>
        </w:rPr>
        <w:t>Questions</w:t>
      </w:r>
    </w:p>
    <w:p w14:paraId="3BB3F31A" w14:textId="77777777" w:rsidR="003E75E1" w:rsidRDefault="00000000">
      <w:pPr>
        <w:spacing w:after="120" w:line="276" w:lineRule="auto"/>
      </w:pPr>
      <w:r>
        <w:t>1. Pivot the dataset so each region becomes a column and each row shows total revenue by quarter.</w:t>
      </w:r>
    </w:p>
    <w:p w14:paraId="0181F9B3" w14:textId="77777777" w:rsidR="003E75E1" w:rsidRDefault="003E75E1">
      <w:pPr>
        <w:spacing w:after="120" w:line="276" w:lineRule="auto"/>
      </w:pPr>
    </w:p>
    <w:p w14:paraId="725505EA" w14:textId="77777777" w:rsidR="003E75E1" w:rsidRDefault="003E75E1">
      <w:pPr>
        <w:spacing w:after="120" w:line="276" w:lineRule="auto"/>
      </w:pPr>
    </w:p>
    <w:p w14:paraId="42D0E38F" w14:textId="77777777" w:rsidR="003E75E1" w:rsidRDefault="003E75E1">
      <w:pPr>
        <w:spacing w:after="240" w:line="276" w:lineRule="auto"/>
      </w:pPr>
    </w:p>
    <w:p w14:paraId="62B6CC93" w14:textId="77777777" w:rsidR="003E75E1" w:rsidRDefault="00000000">
      <w:pPr>
        <w:spacing w:after="120" w:line="276" w:lineRule="auto"/>
      </w:pPr>
      <w:r>
        <w:t>2. Create a pivot table showing total units sold for each product_line across all regions.</w:t>
      </w:r>
    </w:p>
    <w:p w14:paraId="19D30543" w14:textId="77777777" w:rsidR="003E75E1" w:rsidRDefault="003E75E1">
      <w:pPr>
        <w:spacing w:after="120" w:line="276" w:lineRule="auto"/>
      </w:pPr>
    </w:p>
    <w:p w14:paraId="4F7D975B" w14:textId="77777777" w:rsidR="003E75E1" w:rsidRDefault="003E75E1">
      <w:pPr>
        <w:spacing w:after="120" w:line="276" w:lineRule="auto"/>
      </w:pPr>
    </w:p>
    <w:p w14:paraId="20246ADB" w14:textId="77777777" w:rsidR="003E75E1" w:rsidRDefault="003E75E1">
      <w:pPr>
        <w:spacing w:after="240" w:line="276" w:lineRule="auto"/>
      </w:pPr>
    </w:p>
    <w:p w14:paraId="30242382" w14:textId="77777777" w:rsidR="003E75E1" w:rsidRDefault="00000000">
      <w:pPr>
        <w:spacing w:after="120" w:line="276" w:lineRule="auto"/>
      </w:pPr>
      <w:r>
        <w:t>3. Pivot the data so product_line becomes columns and revenue is the value. Group by region.</w:t>
      </w:r>
    </w:p>
    <w:p w14:paraId="757304CB" w14:textId="77777777" w:rsidR="003E75E1" w:rsidRDefault="003E75E1">
      <w:pPr>
        <w:spacing w:after="120" w:line="276" w:lineRule="auto"/>
      </w:pPr>
    </w:p>
    <w:p w14:paraId="588BE664" w14:textId="77777777" w:rsidR="003E75E1" w:rsidRDefault="003E75E1">
      <w:pPr>
        <w:spacing w:after="120" w:line="276" w:lineRule="auto"/>
      </w:pPr>
    </w:p>
    <w:p w14:paraId="0A1273E8" w14:textId="77777777" w:rsidR="003E75E1" w:rsidRDefault="003E75E1">
      <w:pPr>
        <w:spacing w:after="240" w:line="276" w:lineRule="auto"/>
      </w:pPr>
    </w:p>
    <w:p w14:paraId="00F53C24" w14:textId="77777777" w:rsidR="003E75E1" w:rsidRDefault="00000000">
      <w:pPr>
        <w:spacing w:after="120" w:line="276" w:lineRule="auto"/>
      </w:pPr>
      <w:r>
        <w:t>4. Create a wide table showing revenue for each region by quarter, with quarters as columns.</w:t>
      </w:r>
    </w:p>
    <w:p w14:paraId="5B10CEAC" w14:textId="77777777" w:rsidR="003E75E1" w:rsidRDefault="003E75E1">
      <w:pPr>
        <w:spacing w:after="120" w:line="276" w:lineRule="auto"/>
      </w:pPr>
    </w:p>
    <w:p w14:paraId="2ED59306" w14:textId="77777777" w:rsidR="003E75E1" w:rsidRDefault="003E75E1">
      <w:pPr>
        <w:spacing w:after="120" w:line="276" w:lineRule="auto"/>
      </w:pPr>
    </w:p>
    <w:p w14:paraId="527619C1" w14:textId="77777777" w:rsidR="003E75E1" w:rsidRDefault="003E75E1">
      <w:pPr>
        <w:spacing w:after="240" w:line="276" w:lineRule="auto"/>
      </w:pPr>
    </w:p>
    <w:p w14:paraId="17C6F362" w14:textId="77777777" w:rsidR="003E75E1" w:rsidRDefault="00000000">
      <w:pPr>
        <w:spacing w:after="120" w:line="276" w:lineRule="auto"/>
      </w:pPr>
      <w:r>
        <w:t>5. Unpivot the revenue columns you created in Task 1 back into long format with columns: region, quarter, revenue.</w:t>
      </w:r>
    </w:p>
    <w:p w14:paraId="4673AA27" w14:textId="77777777" w:rsidR="003E75E1" w:rsidRDefault="003E75E1">
      <w:pPr>
        <w:spacing w:after="120" w:line="276" w:lineRule="auto"/>
      </w:pPr>
    </w:p>
    <w:p w14:paraId="5E5372CE" w14:textId="77777777" w:rsidR="003E75E1" w:rsidRDefault="003E75E1">
      <w:pPr>
        <w:spacing w:after="120" w:line="276" w:lineRule="auto"/>
      </w:pPr>
    </w:p>
    <w:p w14:paraId="42684478" w14:textId="77777777" w:rsidR="003E75E1" w:rsidRDefault="003E75E1">
      <w:pPr>
        <w:spacing w:after="240" w:line="276" w:lineRule="auto"/>
      </w:pPr>
    </w:p>
    <w:p w14:paraId="35177E32" w14:textId="77777777" w:rsidR="003E75E1" w:rsidRDefault="00000000">
      <w:pPr>
        <w:spacing w:after="120" w:line="276" w:lineRule="auto"/>
      </w:pPr>
      <w:r>
        <w:lastRenderedPageBreak/>
        <w:t>6. Calculate total revenue per region and sort the results from highest to lowest.</w:t>
      </w:r>
    </w:p>
    <w:p w14:paraId="61510C65" w14:textId="77777777" w:rsidR="003E75E1" w:rsidRDefault="003E75E1">
      <w:pPr>
        <w:spacing w:after="120" w:line="276" w:lineRule="auto"/>
      </w:pPr>
    </w:p>
    <w:p w14:paraId="7D555C6C" w14:textId="77777777" w:rsidR="003E75E1" w:rsidRDefault="003E75E1">
      <w:pPr>
        <w:spacing w:after="120" w:line="276" w:lineRule="auto"/>
      </w:pPr>
    </w:p>
    <w:p w14:paraId="4EC7A45A" w14:textId="77777777" w:rsidR="003E75E1" w:rsidRDefault="003E75E1">
      <w:pPr>
        <w:spacing w:after="240" w:line="276" w:lineRule="auto"/>
      </w:pPr>
    </w:p>
    <w:p w14:paraId="5BF8FA1E" w14:textId="77777777" w:rsidR="003E75E1" w:rsidRDefault="00000000">
      <w:pPr>
        <w:spacing w:after="120" w:line="276" w:lineRule="auto"/>
      </w:pPr>
      <w:r>
        <w:t>7. Calculate average revenue per product_line across all regions and quarters.</w:t>
      </w:r>
    </w:p>
    <w:p w14:paraId="79A0408A" w14:textId="77777777" w:rsidR="003E75E1" w:rsidRDefault="003E75E1">
      <w:pPr>
        <w:spacing w:after="120" w:line="276" w:lineRule="auto"/>
      </w:pPr>
    </w:p>
    <w:p w14:paraId="13D8E0B4" w14:textId="77777777" w:rsidR="003E75E1" w:rsidRDefault="003E75E1">
      <w:pPr>
        <w:spacing w:after="120" w:line="276" w:lineRule="auto"/>
      </w:pPr>
    </w:p>
    <w:p w14:paraId="02310288" w14:textId="77777777" w:rsidR="003E75E1" w:rsidRDefault="003E75E1">
      <w:pPr>
        <w:spacing w:after="240" w:line="276" w:lineRule="auto"/>
      </w:pPr>
    </w:p>
    <w:p w14:paraId="2D3AC42B" w14:textId="77777777" w:rsidR="003E75E1" w:rsidRDefault="00000000">
      <w:pPr>
        <w:spacing w:after="120" w:line="276" w:lineRule="auto"/>
      </w:pPr>
      <w:r>
        <w:t>8. Identify which region generated the highest total units_sold across all product lines.</w:t>
      </w:r>
    </w:p>
    <w:p w14:paraId="42847845" w14:textId="77777777" w:rsidR="003E75E1" w:rsidRDefault="003E75E1">
      <w:pPr>
        <w:spacing w:after="120" w:line="276" w:lineRule="auto"/>
      </w:pPr>
    </w:p>
    <w:p w14:paraId="6F06C6F4" w14:textId="77777777" w:rsidR="003E75E1" w:rsidRDefault="003E75E1">
      <w:pPr>
        <w:spacing w:after="120" w:line="276" w:lineRule="auto"/>
      </w:pPr>
    </w:p>
    <w:p w14:paraId="720B8150" w14:textId="77777777" w:rsidR="003E75E1" w:rsidRDefault="003E75E1">
      <w:pPr>
        <w:spacing w:after="240" w:line="276" w:lineRule="auto"/>
      </w:pPr>
    </w:p>
    <w:p w14:paraId="3E6CD1E0" w14:textId="77777777" w:rsidR="003E75E1" w:rsidRDefault="00000000">
      <w:pPr>
        <w:spacing w:after="120" w:line="276" w:lineRule="auto"/>
      </w:pPr>
      <w:r>
        <w:t>9. Create a pivot showing both revenue and units_sold for each region and product_line (multi‑metric pivot).</w:t>
      </w:r>
    </w:p>
    <w:p w14:paraId="6FBC42EF" w14:textId="77777777" w:rsidR="003E75E1" w:rsidRDefault="003E75E1">
      <w:pPr>
        <w:spacing w:after="120" w:line="276" w:lineRule="auto"/>
      </w:pPr>
    </w:p>
    <w:p w14:paraId="2460AC62" w14:textId="77777777" w:rsidR="003E75E1" w:rsidRDefault="003E75E1">
      <w:pPr>
        <w:spacing w:after="120" w:line="276" w:lineRule="auto"/>
      </w:pPr>
    </w:p>
    <w:p w14:paraId="2BC1F243" w14:textId="77777777" w:rsidR="003E75E1" w:rsidRDefault="003E75E1">
      <w:pPr>
        <w:spacing w:after="240" w:line="276" w:lineRule="auto"/>
      </w:pPr>
    </w:p>
    <w:p w14:paraId="4A77B2D4" w14:textId="77777777" w:rsidR="003E75E1" w:rsidRDefault="00000000">
      <w:pPr>
        <w:spacing w:after="120" w:line="276" w:lineRule="auto"/>
      </w:pPr>
      <w:r>
        <w:t>10. Using SQL (sqldf), create a pivot table showing revenue by quarter for each region using CASE statements.</w:t>
      </w:r>
    </w:p>
    <w:p w14:paraId="6D145B96" w14:textId="77777777" w:rsidR="003E75E1" w:rsidRDefault="003E75E1">
      <w:pPr>
        <w:spacing w:after="120" w:line="276" w:lineRule="auto"/>
      </w:pPr>
    </w:p>
    <w:p w14:paraId="410A6AE6" w14:textId="77777777" w:rsidR="003E75E1" w:rsidRDefault="003E75E1">
      <w:pPr>
        <w:spacing w:after="120" w:line="276" w:lineRule="auto"/>
      </w:pPr>
    </w:p>
    <w:p w14:paraId="47B3D87D" w14:textId="77777777" w:rsidR="003E75E1" w:rsidRDefault="003E75E1">
      <w:pPr>
        <w:spacing w:after="240" w:line="276" w:lineRule="auto"/>
      </w:pPr>
    </w:p>
    <w:p w14:paraId="59851291" w14:textId="77777777" w:rsidR="003E75E1" w:rsidRDefault="00000000">
      <w:pPr>
        <w:spacing w:after="120" w:line="276" w:lineRule="auto"/>
      </w:pPr>
      <w:r>
        <w:t>11. Using SQL (sqldf), unpivot the SQL pivot you created in Task 10 back into long format.</w:t>
      </w:r>
    </w:p>
    <w:p w14:paraId="612638BD" w14:textId="77777777" w:rsidR="003E75E1" w:rsidRDefault="003E75E1">
      <w:pPr>
        <w:spacing w:after="120" w:line="276" w:lineRule="auto"/>
      </w:pPr>
    </w:p>
    <w:p w14:paraId="125B925D" w14:textId="77777777" w:rsidR="003E75E1" w:rsidRDefault="003E75E1">
      <w:pPr>
        <w:spacing w:after="120" w:line="276" w:lineRule="auto"/>
      </w:pPr>
    </w:p>
    <w:p w14:paraId="5E0ABC3F" w14:textId="77777777" w:rsidR="003E75E1" w:rsidRDefault="003E75E1">
      <w:pPr>
        <w:spacing w:after="240" w:line="276" w:lineRule="auto"/>
      </w:pPr>
    </w:p>
    <w:p w14:paraId="5CE49B25" w14:textId="77777777" w:rsidR="003E75E1" w:rsidRDefault="00000000">
      <w:pPr>
        <w:spacing w:after="120" w:line="276" w:lineRule="auto"/>
      </w:pPr>
      <w:r>
        <w:t>12. Create a long-format version of the dataset where revenue and units_sold are combined into a single metric column with a metric_type column.</w:t>
      </w:r>
    </w:p>
    <w:p w14:paraId="4920C79D" w14:textId="77777777" w:rsidR="003E75E1" w:rsidRDefault="003E75E1">
      <w:pPr>
        <w:spacing w:after="120" w:line="276" w:lineRule="auto"/>
      </w:pPr>
    </w:p>
    <w:p w14:paraId="09969E77" w14:textId="77777777" w:rsidR="003E75E1" w:rsidRDefault="003E75E1">
      <w:pPr>
        <w:spacing w:after="120" w:line="276" w:lineRule="auto"/>
      </w:pPr>
    </w:p>
    <w:p w14:paraId="7249F932" w14:textId="77777777" w:rsidR="003E75E1" w:rsidRDefault="003E75E1">
      <w:pPr>
        <w:spacing w:after="240" w:line="276" w:lineRule="auto"/>
      </w:pPr>
    </w:p>
    <w:sectPr w:rsidR="003E75E1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74D83" w14:textId="77777777" w:rsidR="00546993" w:rsidRDefault="00546993">
      <w:pPr>
        <w:spacing w:after="0"/>
      </w:pPr>
      <w:r>
        <w:separator/>
      </w:r>
    </w:p>
  </w:endnote>
  <w:endnote w:type="continuationSeparator" w:id="0">
    <w:p w14:paraId="53DDE2A1" w14:textId="77777777" w:rsidR="00546993" w:rsidRDefault="00546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37BEE" w14:textId="77777777" w:rsidR="003E75E1" w:rsidRDefault="00000000">
    <w:pPr>
      <w:pStyle w:val="Footer"/>
      <w:jc w:val="center"/>
    </w:pPr>
    <w:r>
      <w:rPr>
        <w:color w:val="44546A"/>
        <w:sz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B090B" w14:textId="77777777" w:rsidR="00546993" w:rsidRDefault="00546993">
      <w:pPr>
        <w:spacing w:after="0"/>
      </w:pPr>
      <w:r>
        <w:separator/>
      </w:r>
    </w:p>
  </w:footnote>
  <w:footnote w:type="continuationSeparator" w:id="0">
    <w:p w14:paraId="67541134" w14:textId="77777777" w:rsidR="00546993" w:rsidRDefault="005469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5A67" w14:textId="77777777" w:rsidR="003E75E1" w:rsidRDefault="00000000">
    <w:pPr>
      <w:pStyle w:val="Header"/>
    </w:pPr>
    <w:r>
      <w:rPr>
        <w:color w:val="44546A"/>
        <w:sz w:val="18"/>
      </w:rPr>
      <w:t>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0861900">
    <w:abstractNumId w:val="8"/>
  </w:num>
  <w:num w:numId="2" w16cid:durableId="156531650">
    <w:abstractNumId w:val="6"/>
  </w:num>
  <w:num w:numId="3" w16cid:durableId="1856142350">
    <w:abstractNumId w:val="5"/>
  </w:num>
  <w:num w:numId="4" w16cid:durableId="1883899879">
    <w:abstractNumId w:val="4"/>
  </w:num>
  <w:num w:numId="5" w16cid:durableId="438917039">
    <w:abstractNumId w:val="7"/>
  </w:num>
  <w:num w:numId="6" w16cid:durableId="1687486497">
    <w:abstractNumId w:val="3"/>
  </w:num>
  <w:num w:numId="7" w16cid:durableId="1946500395">
    <w:abstractNumId w:val="2"/>
  </w:num>
  <w:num w:numId="8" w16cid:durableId="471098190">
    <w:abstractNumId w:val="1"/>
  </w:num>
  <w:num w:numId="9" w16cid:durableId="186282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75E1"/>
    <w:rsid w:val="00533B7D"/>
    <w:rsid w:val="00546993"/>
    <w:rsid w:val="00A936B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DB9E5B"/>
  <w14:defaultImageDpi w14:val="300"/>
  <w15:docId w15:val="{F22A0C47-D125-417F-A80B-61A8536C0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Kim Seefeld</cp:lastModifiedBy>
  <cp:revision>2</cp:revision>
  <dcterms:created xsi:type="dcterms:W3CDTF">2026-06-08T00:34:00Z</dcterms:created>
  <dcterms:modified xsi:type="dcterms:W3CDTF">2026-06-08T00:34:00Z</dcterms:modified>
  <cp:category/>
</cp:coreProperties>
</file>